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16F6BB0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765498">
        <w:rPr>
          <w:b/>
          <w:sz w:val="28"/>
          <w:szCs w:val="28"/>
        </w:rPr>
        <w:t>восьма</w:t>
      </w:r>
      <w:r w:rsidR="00AA7E75">
        <w:rPr>
          <w:b/>
          <w:sz w:val="28"/>
          <w:szCs w:val="28"/>
        </w:rPr>
        <w:t xml:space="preserve"> позачергова</w:t>
      </w:r>
      <w:r w:rsidR="0039713B">
        <w:rPr>
          <w:b/>
          <w:sz w:val="28"/>
          <w:szCs w:val="28"/>
        </w:rPr>
        <w:t xml:space="preserve">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709E17E1" w:rsidR="00510462" w:rsidRPr="00C14EFA" w:rsidRDefault="00C14EFA">
      <w:pPr>
        <w:rPr>
          <w:color w:val="000000" w:themeColor="text1"/>
        </w:rPr>
      </w:pPr>
      <w:r w:rsidRPr="00C14EFA">
        <w:rPr>
          <w:color w:val="000000" w:themeColor="text1"/>
          <w:sz w:val="28"/>
          <w:szCs w:val="28"/>
        </w:rPr>
        <w:t>28 травня</w:t>
      </w:r>
      <w:r w:rsidR="005B1B54" w:rsidRPr="00C14EFA">
        <w:rPr>
          <w:color w:val="000000" w:themeColor="text1"/>
          <w:sz w:val="28"/>
          <w:szCs w:val="28"/>
        </w:rPr>
        <w:t xml:space="preserve"> 202</w:t>
      </w:r>
      <w:r w:rsidR="00922058" w:rsidRPr="00C14EFA">
        <w:rPr>
          <w:color w:val="000000" w:themeColor="text1"/>
          <w:sz w:val="28"/>
          <w:szCs w:val="28"/>
        </w:rPr>
        <w:t>6</w:t>
      </w:r>
      <w:r w:rsidR="00BD1107" w:rsidRPr="00C14EFA">
        <w:rPr>
          <w:color w:val="000000" w:themeColor="text1"/>
          <w:sz w:val="28"/>
          <w:szCs w:val="28"/>
        </w:rPr>
        <w:t xml:space="preserve"> року</w:t>
      </w:r>
      <w:r w:rsidR="00BD1107" w:rsidRPr="00C14EFA">
        <w:rPr>
          <w:color w:val="000000" w:themeColor="text1"/>
          <w:sz w:val="28"/>
          <w:szCs w:val="28"/>
        </w:rPr>
        <w:tab/>
      </w:r>
      <w:r w:rsidR="00BD1107" w:rsidRPr="00C14EFA">
        <w:rPr>
          <w:color w:val="000000" w:themeColor="text1"/>
          <w:sz w:val="28"/>
          <w:szCs w:val="28"/>
        </w:rPr>
        <w:tab/>
      </w:r>
      <w:r w:rsidR="004A305F" w:rsidRPr="00C14EFA">
        <w:rPr>
          <w:color w:val="000000" w:themeColor="text1"/>
          <w:sz w:val="28"/>
          <w:szCs w:val="28"/>
        </w:rPr>
        <w:t xml:space="preserve">    м. </w:t>
      </w:r>
      <w:proofErr w:type="spellStart"/>
      <w:r w:rsidR="004A305F" w:rsidRPr="00C14EFA">
        <w:rPr>
          <w:color w:val="000000" w:themeColor="text1"/>
          <w:sz w:val="28"/>
          <w:szCs w:val="28"/>
        </w:rPr>
        <w:t>Решетилівка</w:t>
      </w:r>
      <w:proofErr w:type="spellEnd"/>
      <w:r w:rsidR="00BD1107" w:rsidRPr="00C14EFA">
        <w:rPr>
          <w:color w:val="000000" w:themeColor="text1"/>
          <w:sz w:val="28"/>
          <w:szCs w:val="28"/>
        </w:rPr>
        <w:tab/>
      </w:r>
      <w:r w:rsidR="00BD1107" w:rsidRPr="00C14EFA">
        <w:rPr>
          <w:color w:val="000000" w:themeColor="text1"/>
          <w:sz w:val="28"/>
          <w:szCs w:val="28"/>
        </w:rPr>
        <w:tab/>
      </w:r>
      <w:r w:rsidR="004A305F" w:rsidRPr="00C14EFA">
        <w:rPr>
          <w:color w:val="000000" w:themeColor="text1"/>
          <w:sz w:val="28"/>
          <w:szCs w:val="28"/>
        </w:rPr>
        <w:t xml:space="preserve">               </w:t>
      </w:r>
      <w:r w:rsidR="00BD1107" w:rsidRPr="00C14EFA">
        <w:rPr>
          <w:color w:val="000000" w:themeColor="text1"/>
          <w:sz w:val="28"/>
          <w:szCs w:val="28"/>
        </w:rPr>
        <w:t>№</w:t>
      </w:r>
      <w:r w:rsidR="00097216">
        <w:rPr>
          <w:color w:val="000000" w:themeColor="text1"/>
          <w:sz w:val="28"/>
          <w:szCs w:val="28"/>
        </w:rPr>
        <w:t>2572</w:t>
      </w:r>
      <w:r w:rsidR="00BD1107" w:rsidRPr="00C14EFA">
        <w:rPr>
          <w:color w:val="000000" w:themeColor="text1"/>
          <w:sz w:val="28"/>
          <w:szCs w:val="28"/>
        </w:rPr>
        <w:t>-</w:t>
      </w:r>
      <w:r w:rsidR="007F102E" w:rsidRPr="00C14EFA">
        <w:rPr>
          <w:color w:val="000000" w:themeColor="text1"/>
          <w:sz w:val="28"/>
          <w:szCs w:val="28"/>
        </w:rPr>
        <w:t xml:space="preserve"> </w:t>
      </w:r>
      <w:r w:rsidR="00C15212" w:rsidRPr="00C14EFA">
        <w:rPr>
          <w:color w:val="000000" w:themeColor="text1"/>
          <w:sz w:val="28"/>
          <w:szCs w:val="28"/>
        </w:rPr>
        <w:t>6</w:t>
      </w:r>
      <w:r w:rsidR="00922058" w:rsidRPr="00C14EFA">
        <w:rPr>
          <w:color w:val="000000" w:themeColor="text1"/>
          <w:sz w:val="28"/>
          <w:szCs w:val="28"/>
        </w:rPr>
        <w:t>8</w:t>
      </w:r>
      <w:r w:rsidR="00BD1107" w:rsidRPr="00C14EFA">
        <w:rPr>
          <w:color w:val="000000" w:themeColor="text1"/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44A0A9A2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4220DE8D" w:rsidR="00510462" w:rsidRPr="009C69CC" w:rsidRDefault="00BD1107" w:rsidP="004A305F">
      <w:pPr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6A30D3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6A30D3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6A30D3">
        <w:rPr>
          <w:rFonts w:cs="Times New Roman"/>
          <w:sz w:val="28"/>
          <w:szCs w:val="28"/>
        </w:rPr>
        <w:t xml:space="preserve">39 </w:t>
      </w:r>
      <w:r>
        <w:rPr>
          <w:rFonts w:cs="Times New Roman"/>
          <w:sz w:val="28"/>
          <w:szCs w:val="28"/>
        </w:rPr>
        <w:t>Закону України „Про повну загальну середню освіту”,</w:t>
      </w:r>
      <w:r w:rsidR="006A30D3">
        <w:rPr>
          <w:rFonts w:cs="Times New Roman"/>
          <w:sz w:val="28"/>
          <w:szCs w:val="28"/>
        </w:rPr>
        <w:t xml:space="preserve">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</w:t>
      </w:r>
      <w:r w:rsidR="00C15212" w:rsidRPr="009C69CC">
        <w:rPr>
          <w:rFonts w:cs="Times New Roman"/>
          <w:color w:val="auto"/>
          <w:sz w:val="28"/>
          <w:szCs w:val="28"/>
          <w:shd w:val="clear" w:color="auto" w:fill="FFFFFF"/>
        </w:rPr>
        <w:t>міської ради восьмого скликання від 24.12.2024 року № 2100-52-VIII)</w:t>
      </w:r>
      <w:r w:rsidRPr="009C69CC">
        <w:rPr>
          <w:rFonts w:cs="Times New Roman"/>
          <w:color w:val="auto"/>
          <w:sz w:val="28"/>
          <w:szCs w:val="28"/>
        </w:rPr>
        <w:t xml:space="preserve">, та у </w:t>
      </w:r>
      <w:r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9C69CC" w:rsidRPr="009C69CC">
        <w:rPr>
          <w:rFonts w:cs="Times New Roman"/>
          <w:color w:val="auto"/>
          <w:sz w:val="28"/>
          <w:szCs w:val="28"/>
          <w:shd w:val="clear" w:color="auto" w:fill="FFFFFF"/>
        </w:rPr>
        <w:t>і</w:t>
      </w:r>
      <w:r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з </w:t>
      </w:r>
      <w:r w:rsidR="009C69CC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AA7E75">
        <w:rPr>
          <w:color w:val="auto"/>
          <w:sz w:val="28"/>
          <w:szCs w:val="28"/>
          <w:shd w:val="clear" w:color="auto" w:fill="FFFFFF"/>
        </w:rPr>
        <w:t xml:space="preserve">, враховуючи висновки спільних постійних комісій міської ради, </w:t>
      </w:r>
      <w:r w:rsidRPr="009C69CC">
        <w:rPr>
          <w:color w:val="auto"/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05A710E0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825EFC">
        <w:rPr>
          <w:rFonts w:cs="Times New Roman"/>
          <w:color w:val="auto"/>
          <w:sz w:val="28"/>
          <w:szCs w:val="28"/>
        </w:rPr>
        <w:t xml:space="preserve"> </w:t>
      </w:r>
      <w:r w:rsidR="00765498">
        <w:rPr>
          <w:rFonts w:cs="Times New Roman"/>
          <w:color w:val="auto"/>
          <w:sz w:val="28"/>
          <w:szCs w:val="28"/>
        </w:rPr>
        <w:t>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0206A650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AA7E75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530E61B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AA7E75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AA7E75">
        <w:rPr>
          <w:sz w:val="28"/>
          <w:szCs w:val="28"/>
        </w:rPr>
        <w:t xml:space="preserve"> а контроль за його виконанням 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3AD4BE90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0E9F61CC" w14:textId="77777777" w:rsidR="00765498" w:rsidRDefault="00765498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10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3529A7FD" w:rsidR="00510462" w:rsidRPr="0039713B" w:rsidRDefault="00C14EFA">
            <w:pPr>
              <w:pStyle w:val="af4"/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року№</w:t>
            </w:r>
            <w:r w:rsidR="00097216">
              <w:rPr>
                <w:color w:val="000000"/>
                <w:sz w:val="28"/>
                <w:szCs w:val="28"/>
              </w:rPr>
              <w:t>2572</w:t>
            </w:r>
            <w:bookmarkStart w:id="1" w:name="_GoBack"/>
            <w:bookmarkEnd w:id="1"/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32974AF3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2F1FB1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2722ADE1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825EFC">
        <w:rPr>
          <w:rFonts w:cs="Times New Roman"/>
          <w:color w:val="auto"/>
          <w:sz w:val="28"/>
          <w:szCs w:val="28"/>
        </w:rPr>
        <w:t>Глибокобалківської</w:t>
      </w:r>
      <w:proofErr w:type="spellEnd"/>
      <w:r w:rsidR="00825EFC">
        <w:rPr>
          <w:rFonts w:cs="Times New Roman"/>
          <w:color w:val="auto"/>
          <w:sz w:val="28"/>
          <w:szCs w:val="28"/>
        </w:rPr>
        <w:t xml:space="preserve"> </w:t>
      </w:r>
      <w:r w:rsidR="00765498">
        <w:rPr>
          <w:rFonts w:cs="Times New Roman"/>
          <w:color w:val="auto"/>
          <w:sz w:val="28"/>
          <w:szCs w:val="28"/>
        </w:rPr>
        <w:t>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1DB959F" w:rsidR="00B46D11" w:rsidRPr="009B1895" w:rsidRDefault="00825EFC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 w:rsidRPr="009B1895">
              <w:rPr>
                <w:rFonts w:cs="Times New Roman"/>
                <w:color w:val="auto"/>
                <w:sz w:val="28"/>
                <w:szCs w:val="28"/>
              </w:rPr>
              <w:t>Глибокобалківська</w:t>
            </w:r>
            <w:proofErr w:type="spellEnd"/>
            <w:r w:rsidR="00765498" w:rsidRPr="009B1895">
              <w:rPr>
                <w:rFonts w:cs="Times New Roman"/>
                <w:color w:val="auto"/>
                <w:sz w:val="28"/>
                <w:szCs w:val="28"/>
              </w:rPr>
              <w:t xml:space="preserve"> гімназія з дошкільним підрозділом </w:t>
            </w:r>
            <w:r w:rsidR="00B46D11" w:rsidRPr="009B1895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3BCAA919" w:rsidR="00510462" w:rsidRPr="009B1895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825EFC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Молодіжна</w:t>
            </w:r>
            <w:r w:rsidR="004B409F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825EFC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29</w:t>
            </w: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9B1895"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Глибока Балка</w:t>
            </w:r>
            <w:r w:rsidRPr="009B1895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04ED18D0" w:rsidR="00510462" w:rsidRPr="009B1895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9B1895"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гімназії</w:t>
            </w:r>
            <w:r w:rsidR="00225BF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14:paraId="6F6CDFC3" w14:textId="77777777" w:rsidR="00510462" w:rsidRPr="009B1895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 w:rsidRPr="009B1895"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 w:rsidRPr="009B1895"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 w:rsidRPr="009B189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:rsidRPr="002A124D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 w:rsidRPr="00C14EFA">
              <w:rPr>
                <w:rFonts w:ascii="Vrinda" w:eastAsia="Times New Roman" w:hAnsi="Vrinda" w:cs="Vrinda"/>
                <w:color w:val="000000" w:themeColor="text1"/>
                <w:sz w:val="28"/>
                <w:szCs w:val="28"/>
                <w:lang w:eastAsia="ru-RU"/>
              </w:rPr>
              <w:t>”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0AA04A0F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245CBF0" w14:textId="727A9DDE" w:rsidR="00AC0272" w:rsidRPr="00C14EFA" w:rsidRDefault="00AC0272" w:rsidP="002A124D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2C3BECBF" w14:textId="36D29692" w:rsidR="00AC0272" w:rsidRPr="00C14EFA" w:rsidRDefault="00AC0272" w:rsidP="002A124D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46830FC3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C14EFA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2C5916F3" w:rsidR="00510462" w:rsidRPr="00C14EFA" w:rsidRDefault="00BD1107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C14EFA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C14EFA" w:rsidRDefault="00BD1107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0956BC85" w:rsidR="00510462" w:rsidRPr="00C14EFA" w:rsidRDefault="00C14EFA">
            <w:pPr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53120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53120B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C14EFA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C14EFA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C14EFA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C14EFA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C14EFA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C14EFA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C14EFA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14EFA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097216">
            <w:hyperlink r:id="rId11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305E538" w14:textId="77777777" w:rsidR="00E50C78" w:rsidRDefault="00E50C78" w:rsidP="00E50C7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043755A3" w14:textId="77777777" w:rsidR="00E50C78" w:rsidRDefault="00E50C78" w:rsidP="00E50C78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05694843" w:rsidR="00D453D0" w:rsidRDefault="00D453D0" w:rsidP="00E50C78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216" w:rsidRPr="00097216">
          <w:rPr>
            <w:noProof/>
            <w:lang w:val="ru-RU"/>
          </w:rPr>
          <w:t>4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76DF5"/>
    <w:rsid w:val="00097216"/>
    <w:rsid w:val="00187030"/>
    <w:rsid w:val="00225BFD"/>
    <w:rsid w:val="002851D6"/>
    <w:rsid w:val="002A124D"/>
    <w:rsid w:val="002F1FB1"/>
    <w:rsid w:val="003279F8"/>
    <w:rsid w:val="00393CA8"/>
    <w:rsid w:val="0039713B"/>
    <w:rsid w:val="003A7E10"/>
    <w:rsid w:val="00466AFE"/>
    <w:rsid w:val="004A305F"/>
    <w:rsid w:val="004B409F"/>
    <w:rsid w:val="00510462"/>
    <w:rsid w:val="005157A9"/>
    <w:rsid w:val="0053120B"/>
    <w:rsid w:val="005B1B54"/>
    <w:rsid w:val="005B1EB1"/>
    <w:rsid w:val="005E0098"/>
    <w:rsid w:val="005E0AEB"/>
    <w:rsid w:val="00604D3E"/>
    <w:rsid w:val="006A30D3"/>
    <w:rsid w:val="00765498"/>
    <w:rsid w:val="007F102E"/>
    <w:rsid w:val="00825EFC"/>
    <w:rsid w:val="0090416B"/>
    <w:rsid w:val="00922058"/>
    <w:rsid w:val="00956051"/>
    <w:rsid w:val="009B1895"/>
    <w:rsid w:val="009C69CC"/>
    <w:rsid w:val="00A14DC6"/>
    <w:rsid w:val="00A94421"/>
    <w:rsid w:val="00AA7E75"/>
    <w:rsid w:val="00AC0272"/>
    <w:rsid w:val="00B06AEB"/>
    <w:rsid w:val="00B46D11"/>
    <w:rsid w:val="00B81C30"/>
    <w:rsid w:val="00BD1107"/>
    <w:rsid w:val="00C14EFA"/>
    <w:rsid w:val="00C15212"/>
    <w:rsid w:val="00C466E2"/>
    <w:rsid w:val="00CA554D"/>
    <w:rsid w:val="00CE02D0"/>
    <w:rsid w:val="00D453D0"/>
    <w:rsid w:val="00D9474E"/>
    <w:rsid w:val="00DE1E18"/>
    <w:rsid w:val="00E5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vo@resh-osvita.gov.ua%2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F06D-B600-4089-B599-E70150C5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1156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33</cp:revision>
  <cp:lastPrinted>2024-05-15T06:22:00Z</cp:lastPrinted>
  <dcterms:created xsi:type="dcterms:W3CDTF">2023-04-18T10:45:00Z</dcterms:created>
  <dcterms:modified xsi:type="dcterms:W3CDTF">2026-05-28T12:02:00Z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